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05" w:rsidRDefault="0049200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2005" w:rsidRDefault="00492005">
      <w:pPr>
        <w:pStyle w:val="ConsPlusNormal"/>
        <w:jc w:val="both"/>
        <w:outlineLvl w:val="0"/>
      </w:pPr>
    </w:p>
    <w:p w:rsidR="00492005" w:rsidRDefault="00492005">
      <w:pPr>
        <w:pStyle w:val="ConsPlusNormal"/>
        <w:outlineLvl w:val="0"/>
      </w:pPr>
      <w:r>
        <w:t>Зарегистрировано в Минюсте России 15 января 2016 г. N 40595</w:t>
      </w:r>
    </w:p>
    <w:p w:rsidR="00492005" w:rsidRDefault="004920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Title"/>
        <w:jc w:val="center"/>
      </w:pPr>
      <w:r>
        <w:t>МИНИСТЕРСТВО ЮСТИЦИИ РОССИЙСКОЙ ФЕДЕРАЦИИ</w:t>
      </w:r>
    </w:p>
    <w:p w:rsidR="00492005" w:rsidRDefault="00492005">
      <w:pPr>
        <w:pStyle w:val="ConsPlusTitle"/>
        <w:jc w:val="center"/>
      </w:pPr>
    </w:p>
    <w:p w:rsidR="00492005" w:rsidRDefault="00492005">
      <w:pPr>
        <w:pStyle w:val="ConsPlusTitle"/>
        <w:jc w:val="center"/>
      </w:pPr>
      <w:r>
        <w:t>ПРИКАЗ</w:t>
      </w:r>
    </w:p>
    <w:p w:rsidR="00492005" w:rsidRDefault="00492005">
      <w:pPr>
        <w:pStyle w:val="ConsPlusTitle"/>
        <w:jc w:val="center"/>
      </w:pPr>
      <w:r>
        <w:t>от 30 декабря 2015 г. N 324</w:t>
      </w:r>
    </w:p>
    <w:p w:rsidR="00492005" w:rsidRDefault="00492005">
      <w:pPr>
        <w:pStyle w:val="ConsPlusTitle"/>
        <w:jc w:val="center"/>
      </w:pPr>
    </w:p>
    <w:p w:rsidR="00492005" w:rsidRDefault="00492005">
      <w:pPr>
        <w:pStyle w:val="ConsPlusTitle"/>
        <w:jc w:val="center"/>
      </w:pPr>
      <w:r>
        <w:t>ОБ УТВЕРЖДЕНИИ ПОРЯДКА И ФОРМЫ УЧЕТА</w:t>
      </w:r>
    </w:p>
    <w:p w:rsidR="00492005" w:rsidRDefault="00492005">
      <w:pPr>
        <w:pStyle w:val="ConsPlusTitle"/>
        <w:jc w:val="center"/>
      </w:pPr>
      <w:r>
        <w:t>СВЕДЕНИЙ О ГЛАВАХ МЕСТНЫХ АДМИНИСТРАЦИЙ ПОСЕЛЕНИЙ</w:t>
      </w:r>
    </w:p>
    <w:p w:rsidR="00492005" w:rsidRDefault="00492005">
      <w:pPr>
        <w:pStyle w:val="ConsPlusTitle"/>
        <w:jc w:val="center"/>
      </w:pPr>
      <w:r>
        <w:t>И СПЕЦИАЛЬНО УПОЛНОМОЧЕННЫХ НА СОВЕРШЕНИЕ НОТАРИАЛЬНЫХ</w:t>
      </w:r>
    </w:p>
    <w:p w:rsidR="00492005" w:rsidRDefault="00492005">
      <w:pPr>
        <w:pStyle w:val="ConsPlusTitle"/>
        <w:jc w:val="center"/>
      </w:pPr>
      <w:r>
        <w:t>ДЕЙСТВИЙ ДОЛЖНОСТНЫХ ЛИЦАХ МЕСТНОГО САМОУПРАВЛЕНИЯ</w:t>
      </w:r>
    </w:p>
    <w:p w:rsidR="00492005" w:rsidRDefault="00492005">
      <w:pPr>
        <w:pStyle w:val="ConsPlusTitle"/>
        <w:jc w:val="center"/>
      </w:pPr>
      <w:r>
        <w:t>ПОСЕЛЕНИЙ, О ГЛАВАХ МЕСТНЫХ АДМИНИСТРАЦИЙ МУНИЦИПАЛЬНЫХ</w:t>
      </w:r>
    </w:p>
    <w:p w:rsidR="00492005" w:rsidRDefault="00492005">
      <w:pPr>
        <w:pStyle w:val="ConsPlusTitle"/>
        <w:jc w:val="center"/>
      </w:pPr>
      <w:r>
        <w:t>РАЙОНОВ И СПЕЦИАЛЬНО УПОЛНОМОЧЕННЫХ НА СОВЕРШЕНИЕ</w:t>
      </w:r>
    </w:p>
    <w:p w:rsidR="00492005" w:rsidRDefault="00492005">
      <w:pPr>
        <w:pStyle w:val="ConsPlusTitle"/>
        <w:jc w:val="center"/>
      </w:pPr>
      <w:r>
        <w:t>НОТАРИАЛЬНЫХ ДЕЙСТВИЙ ДОЛЖНОСТНЫХ ЛИЦАХ МЕСТНОГО</w:t>
      </w:r>
    </w:p>
    <w:p w:rsidR="00492005" w:rsidRDefault="00492005">
      <w:pPr>
        <w:pStyle w:val="ConsPlusTitle"/>
        <w:jc w:val="center"/>
      </w:pPr>
      <w:r>
        <w:t>САМОУПРАВЛЕНИЯ МУНИЦИПАЛЬНЫХ РАЙОНОВ</w:t>
      </w: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четвертой статьи 1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2711, N 35, ст. 3607, N 45, ст. 4377; 2005, N 27, ст. 2717; 2006, N 27, ст. 2881; 2007, N 1 (ч. 1), ст. 21, N 27, ст. 3213, N 41, ст. 4845, N 43, ст. 5084; 2008, N 52 (ч. 1), ст. 6236; 2009, N 1, ст. 14, ст. 20, N 29, ст. 3642; 2010, N 28, ст. 3554; 2011, N 49 (ч. 5), ст. 7064, N 50, ст. 7347; 2012, N 27, ст. 3587; 2013, N 14, ст. 1651, N 51, ст. 6699; 2014, N 26 (ч. 1), ст. 3371, N 30 (ч. 1), ст. 4268; 2015, N 1 (ч. 1), ст. 10, N 13, ст. 1811, N 29 (ч. 1), ст. 4385) приказываю: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1. Утвердить:</w:t>
      </w:r>
    </w:p>
    <w:p w:rsidR="00492005" w:rsidRDefault="00492005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Порядок</w:t>
        </w:r>
      </w:hyperlink>
      <w:r>
        <w:t xml:space="preserve">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 (приложение N 1);</w:t>
      </w:r>
    </w:p>
    <w:p w:rsidR="00492005" w:rsidRDefault="00492005">
      <w:pPr>
        <w:pStyle w:val="ConsPlusNormal"/>
        <w:spacing w:before="220"/>
        <w:ind w:firstLine="540"/>
        <w:jc w:val="both"/>
      </w:pPr>
      <w:hyperlink w:anchor="P80" w:history="1">
        <w:r>
          <w:rPr>
            <w:color w:val="0000FF"/>
          </w:rPr>
          <w:t>форму</w:t>
        </w:r>
      </w:hyperlink>
      <w:r>
        <w:t xml:space="preserve">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 (приложение N 2).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2. Территориальным органам Минюста России не позднее двух месяцев со дня вступления в силу настоящего приказа организовать учет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районов, отчет о проведенной работе представить в Минюст России.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статс-секретаря - заместителя Министра юстиции Российской Федерации Ю.С. Любимова.</w:t>
      </w: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right"/>
      </w:pPr>
      <w:r>
        <w:lastRenderedPageBreak/>
        <w:t>Министр</w:t>
      </w:r>
    </w:p>
    <w:p w:rsidR="00492005" w:rsidRDefault="00492005">
      <w:pPr>
        <w:pStyle w:val="ConsPlusNormal"/>
        <w:jc w:val="right"/>
      </w:pPr>
      <w:r>
        <w:t>А.В.КОНОВАЛОВ</w:t>
      </w: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right"/>
        <w:outlineLvl w:val="0"/>
      </w:pPr>
      <w:r>
        <w:t>Приложение N 1</w:t>
      </w:r>
    </w:p>
    <w:p w:rsidR="00492005" w:rsidRDefault="00492005">
      <w:pPr>
        <w:pStyle w:val="ConsPlusNormal"/>
        <w:jc w:val="right"/>
      </w:pPr>
      <w:r>
        <w:t>к приказу Министерства юстиции</w:t>
      </w:r>
    </w:p>
    <w:p w:rsidR="00492005" w:rsidRDefault="00492005">
      <w:pPr>
        <w:pStyle w:val="ConsPlusNormal"/>
        <w:jc w:val="right"/>
      </w:pPr>
      <w:r>
        <w:t>Российской Федерации</w:t>
      </w:r>
    </w:p>
    <w:p w:rsidR="00492005" w:rsidRDefault="00492005">
      <w:pPr>
        <w:pStyle w:val="ConsPlusNormal"/>
        <w:jc w:val="right"/>
      </w:pPr>
      <w:r>
        <w:t>от 30.12.2015 N 324</w:t>
      </w: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Title"/>
        <w:jc w:val="center"/>
      </w:pPr>
      <w:bookmarkStart w:id="0" w:name="P37"/>
      <w:bookmarkEnd w:id="0"/>
      <w:r>
        <w:t>ПОРЯДОК</w:t>
      </w:r>
    </w:p>
    <w:p w:rsidR="00492005" w:rsidRDefault="00492005">
      <w:pPr>
        <w:pStyle w:val="ConsPlusTitle"/>
        <w:jc w:val="center"/>
      </w:pPr>
      <w:r>
        <w:t>УЧЕТА СВЕДЕНИЙ О ГЛАВАХ МЕСТНЫХ АДМИНИСТРАЦИЙ ПОСЕЛЕНИЙ</w:t>
      </w:r>
    </w:p>
    <w:p w:rsidR="00492005" w:rsidRDefault="00492005">
      <w:pPr>
        <w:pStyle w:val="ConsPlusTitle"/>
        <w:jc w:val="center"/>
      </w:pPr>
      <w:r>
        <w:t>И СПЕЦИАЛЬНО УПОЛНОМОЧЕННЫХ НА СОВЕРШЕНИЕ НОТАРИАЛЬНЫХ</w:t>
      </w:r>
    </w:p>
    <w:p w:rsidR="00492005" w:rsidRDefault="00492005">
      <w:pPr>
        <w:pStyle w:val="ConsPlusTitle"/>
        <w:jc w:val="center"/>
      </w:pPr>
      <w:r>
        <w:t>ДЕЙСТВИЙ ДОЛЖНОСТНЫХ ЛИЦАХ МЕСТНОГО САМОУПРАВЛЕНИЯ</w:t>
      </w:r>
    </w:p>
    <w:p w:rsidR="00492005" w:rsidRDefault="00492005">
      <w:pPr>
        <w:pStyle w:val="ConsPlusTitle"/>
        <w:jc w:val="center"/>
      </w:pPr>
      <w:r>
        <w:t>ПОСЕЛЕНИЙ, О ГЛАВАХ МЕСТНЫХ АДМИНИСТРАЦИЙ МУНИЦИПАЛЬНЫХ</w:t>
      </w:r>
    </w:p>
    <w:p w:rsidR="00492005" w:rsidRDefault="00492005">
      <w:pPr>
        <w:pStyle w:val="ConsPlusTitle"/>
        <w:jc w:val="center"/>
      </w:pPr>
      <w:r>
        <w:t>РАЙОНОВ И СПЕЦИАЛЬНО УПОЛНОМОЧЕННЫХ НА СОВЕРШЕНИЕ</w:t>
      </w:r>
    </w:p>
    <w:p w:rsidR="00492005" w:rsidRDefault="00492005">
      <w:pPr>
        <w:pStyle w:val="ConsPlusTitle"/>
        <w:jc w:val="center"/>
      </w:pPr>
      <w:r>
        <w:t>НОТАРИАЛЬНЫХ ДЕЙСТВИЙ ДОЛЖНОСТНЫХ ЛИЦАХ МЕСТНОГО</w:t>
      </w:r>
    </w:p>
    <w:p w:rsidR="00492005" w:rsidRDefault="00492005">
      <w:pPr>
        <w:pStyle w:val="ConsPlusTitle"/>
        <w:jc w:val="center"/>
      </w:pPr>
      <w:r>
        <w:t>САМОУПРАВЛЕНИЯ МУНИЦИПАЛЬНЫХ РАЙОНОВ</w:t>
      </w: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ind w:firstLine="540"/>
        <w:jc w:val="both"/>
      </w:pPr>
      <w:r>
        <w:t xml:space="preserve">1. В соответствии с </w:t>
      </w:r>
      <w:hyperlink r:id="rId6" w:history="1">
        <w:r>
          <w:rPr>
            <w:color w:val="0000FF"/>
          </w:rPr>
          <w:t>частью четвертой статьи 1</w:t>
        </w:r>
      </w:hyperlink>
      <w:r>
        <w:t xml:space="preserve"> Основ законодательства Российской Федерации о нотариате (далее - Основы) в случае, если в поселении или расположенном на межселенной территории населенном пункте нет нотариуса, право совершать нотариальные действия, предусмотренные </w:t>
      </w:r>
      <w:hyperlink r:id="rId7" w:history="1">
        <w:r>
          <w:rPr>
            <w:color w:val="0000FF"/>
          </w:rPr>
          <w:t>статьей 37</w:t>
        </w:r>
      </w:hyperlink>
      <w:r>
        <w:t xml:space="preserve"> Основ, имеют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2. Глава местной администрации поселения или муниципального района (далее - глава местной администрации) в случае отсутствия в поселении или расположенном на межселенной территории населенном пункте нотариуса имеют право совершать нотариальные действия по должности.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Решением главы местной администрации в случае отсутствия в поселении или расположенном на межселенной территории населенном пункте нотариуса совершение нотариальных действий может быть возложено на одно или нескольких должностных лиц местного самоуправления (далее - должностное лицо местного самоуправления).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Орган, в котором работают глава местной администрации и (или) должностное лицо местного самоуправления, в течение десяти рабочих дней со дня замещения должности главы местной администрации и (или) со дня принятия соответствующего акта о наделении правом совершать нотариальные действия должностного лица местного самоуправления направляет в территориальный орган Минюста России следующие сведения:</w:t>
      </w:r>
    </w:p>
    <w:p w:rsidR="00492005" w:rsidRDefault="00492005">
      <w:pPr>
        <w:pStyle w:val="ConsPlusNormal"/>
        <w:spacing w:before="220"/>
        <w:ind w:firstLine="540"/>
        <w:jc w:val="both"/>
      </w:pPr>
      <w:bookmarkStart w:id="1" w:name="P50"/>
      <w:bookmarkEnd w:id="1"/>
      <w:r>
        <w:t>1) наименование поселения или муниципального района, в котором отсутствует нотариус;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2) адрес местонахождения администрации поселения или администрации муниципального района;</w:t>
      </w:r>
    </w:p>
    <w:p w:rsidR="00492005" w:rsidRDefault="00492005">
      <w:pPr>
        <w:pStyle w:val="ConsPlusNormal"/>
        <w:spacing w:before="220"/>
        <w:ind w:firstLine="540"/>
        <w:jc w:val="both"/>
      </w:pPr>
      <w:bookmarkStart w:id="2" w:name="P52"/>
      <w:bookmarkEnd w:id="2"/>
      <w:r>
        <w:t>3) фамилия, имя, отчество (при наличии) главы местной администрации;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4) сведения об образовании (уровень образования и квалификация) главы местной администрации;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lastRenderedPageBreak/>
        <w:t>5) телефон, факс (при наличии), адрес электронной почты (при наличии) местной администрации;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6) реквизиты документа о замещении лицом должности главы местной администрации (наименование документа о замещении лицом должности главы местной администрации, номер и дата принятия документа, кем издан);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7) срок полномочий главы местной администрации;</w:t>
      </w:r>
    </w:p>
    <w:p w:rsidR="00492005" w:rsidRDefault="00492005">
      <w:pPr>
        <w:pStyle w:val="ConsPlusNormal"/>
        <w:spacing w:before="220"/>
        <w:ind w:firstLine="540"/>
        <w:jc w:val="both"/>
      </w:pPr>
      <w:bookmarkStart w:id="3" w:name="P57"/>
      <w:bookmarkEnd w:id="3"/>
      <w:r>
        <w:t>8) фамилия, имя, отчество (при наличии) должностного лица местного самоуправления;</w:t>
      </w:r>
    </w:p>
    <w:p w:rsidR="00492005" w:rsidRDefault="00492005">
      <w:pPr>
        <w:pStyle w:val="ConsPlusNormal"/>
        <w:spacing w:before="220"/>
        <w:ind w:firstLine="540"/>
        <w:jc w:val="both"/>
      </w:pPr>
      <w:bookmarkStart w:id="4" w:name="P58"/>
      <w:bookmarkEnd w:id="4"/>
      <w:r>
        <w:t>9) наименование должности должностного лица местного самоуправления;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10) сведения об образовании (уровень образования и квалификация) должностного лица местного самоуправления;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11) реквизиты документа о наделении должностного лица местного самоуправления правом совершать нотариальные действия (наименование документа о наделении должностного лица местного самоуправления правом совершать нотариальные действия, номер и дата принятия документа, кем издан);</w:t>
      </w:r>
    </w:p>
    <w:p w:rsidR="00492005" w:rsidRDefault="00492005">
      <w:pPr>
        <w:pStyle w:val="ConsPlusNormal"/>
        <w:spacing w:before="220"/>
        <w:ind w:firstLine="540"/>
        <w:jc w:val="both"/>
      </w:pPr>
      <w:bookmarkStart w:id="5" w:name="P61"/>
      <w:bookmarkEnd w:id="5"/>
      <w:r>
        <w:t>12) срок полномочий (при наличии) должностного лица местного самоуправления на совершение нотариальных действий.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К сведениям также прилагаются: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три образца подписи главы местной администрации;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три образца подписи должностного лица местного самоуправления;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три оттиска печати поселения или муниципального района с изображением Государственного герба Российской Федерации.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 xml:space="preserve">3. Сведения, указанные в </w:t>
      </w:r>
      <w:hyperlink w:anchor="P5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61" w:history="1">
        <w:r>
          <w:rPr>
            <w:color w:val="0000FF"/>
          </w:rPr>
          <w:t>12 пункта 2</w:t>
        </w:r>
      </w:hyperlink>
      <w:r>
        <w:t xml:space="preserve"> настоящего Порядка, представляются в территориальный орган Минюста России по электронной почте или направляются почтовым отправлением.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Образцы подписи главы местной администрации, должностного лица местного самоуправления, а также оттиски печати поселения или муниципального района с изображением Государственного герба Российской Федерации направляются в территориальный орган Минюста России только на бумажном носителе почтовым отправлением.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>4. Полученные сведения, образцы подписи и оттиска печати поселения или муниципального района с изображением Государственного герба Российской Федерации формируются федеральным государственным гражданским служащим территориального органа Минюста России, осуществляющим учет сведений о главах местных администраций и должностных лицах местного самоуправления, на бумажном носителе в дело соответствующего поселения или муниципального района, которое подлежит хранению в течение 75 лет.</w:t>
      </w:r>
    </w:p>
    <w:p w:rsidR="00492005" w:rsidRDefault="00492005">
      <w:pPr>
        <w:pStyle w:val="ConsPlusNormal"/>
        <w:spacing w:before="220"/>
        <w:ind w:firstLine="540"/>
        <w:jc w:val="both"/>
      </w:pPr>
      <w:r>
        <w:t xml:space="preserve">5. Сведения, указанные в </w:t>
      </w:r>
      <w:hyperlink w:anchor="P5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52" w:history="1">
        <w:r>
          <w:rPr>
            <w:color w:val="0000FF"/>
          </w:rPr>
          <w:t>3</w:t>
        </w:r>
      </w:hyperlink>
      <w:r>
        <w:t xml:space="preserve">, </w:t>
      </w:r>
      <w:hyperlink w:anchor="P57" w:history="1">
        <w:r>
          <w:rPr>
            <w:color w:val="0000FF"/>
          </w:rPr>
          <w:t>8</w:t>
        </w:r>
      </w:hyperlink>
      <w:r>
        <w:t xml:space="preserve"> и </w:t>
      </w:r>
      <w:hyperlink w:anchor="P58" w:history="1">
        <w:r>
          <w:rPr>
            <w:color w:val="0000FF"/>
          </w:rPr>
          <w:t>9 пункта 2</w:t>
        </w:r>
      </w:hyperlink>
      <w:r>
        <w:t xml:space="preserve"> настоящего Порядка, размещаются на официальном сайте территориального органа Минюста России в информационно-телекоммуникационной сети "Интернет" и обновляются при получении информации об их изменении не позднее пяти рабочих дней со дня получения такой информации.</w:t>
      </w: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right"/>
        <w:outlineLvl w:val="0"/>
      </w:pPr>
      <w:r>
        <w:t>Приложение N 2</w:t>
      </w:r>
    </w:p>
    <w:p w:rsidR="00492005" w:rsidRDefault="00492005">
      <w:pPr>
        <w:pStyle w:val="ConsPlusNormal"/>
        <w:jc w:val="right"/>
      </w:pPr>
      <w:r>
        <w:t>к приказу Министерства юстиции</w:t>
      </w:r>
    </w:p>
    <w:p w:rsidR="00492005" w:rsidRDefault="00492005">
      <w:pPr>
        <w:pStyle w:val="ConsPlusNormal"/>
        <w:jc w:val="right"/>
      </w:pPr>
      <w:r>
        <w:t>Российской Федерации</w:t>
      </w:r>
    </w:p>
    <w:p w:rsidR="00492005" w:rsidRDefault="00492005">
      <w:pPr>
        <w:pStyle w:val="ConsPlusNormal"/>
        <w:jc w:val="right"/>
      </w:pPr>
      <w:r>
        <w:t>от 30.12.2015 N 324</w:t>
      </w: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Title"/>
        <w:jc w:val="center"/>
      </w:pPr>
      <w:bookmarkStart w:id="6" w:name="P80"/>
      <w:bookmarkEnd w:id="6"/>
      <w:r>
        <w:t>Форма учета</w:t>
      </w:r>
    </w:p>
    <w:p w:rsidR="00492005" w:rsidRDefault="00492005">
      <w:pPr>
        <w:pStyle w:val="ConsPlusTitle"/>
        <w:jc w:val="center"/>
      </w:pPr>
      <w:r>
        <w:t>сведений о главах местных администраций поселений</w:t>
      </w:r>
    </w:p>
    <w:p w:rsidR="00492005" w:rsidRDefault="00492005">
      <w:pPr>
        <w:pStyle w:val="ConsPlusTitle"/>
        <w:jc w:val="center"/>
      </w:pPr>
      <w:r>
        <w:t>и специально уполномоченных на совершение нотариальных</w:t>
      </w:r>
    </w:p>
    <w:p w:rsidR="00492005" w:rsidRDefault="00492005">
      <w:pPr>
        <w:pStyle w:val="ConsPlusTitle"/>
        <w:jc w:val="center"/>
      </w:pPr>
      <w:r>
        <w:t>действий должностных лицах местного самоуправления</w:t>
      </w:r>
    </w:p>
    <w:p w:rsidR="00492005" w:rsidRDefault="00492005">
      <w:pPr>
        <w:pStyle w:val="ConsPlusTitle"/>
        <w:jc w:val="center"/>
      </w:pPr>
      <w:r>
        <w:t>поселений, о главах местных администраций муниципальных</w:t>
      </w:r>
    </w:p>
    <w:p w:rsidR="00492005" w:rsidRDefault="00492005">
      <w:pPr>
        <w:pStyle w:val="ConsPlusTitle"/>
        <w:jc w:val="center"/>
      </w:pPr>
      <w:r>
        <w:t>районов и специально уполномоченных на совершение</w:t>
      </w:r>
    </w:p>
    <w:p w:rsidR="00492005" w:rsidRDefault="00492005">
      <w:pPr>
        <w:pStyle w:val="ConsPlusTitle"/>
        <w:jc w:val="center"/>
      </w:pPr>
      <w:r>
        <w:t>нотариальных действий должностных лицах местного</w:t>
      </w:r>
    </w:p>
    <w:p w:rsidR="00492005" w:rsidRDefault="00492005">
      <w:pPr>
        <w:pStyle w:val="ConsPlusTitle"/>
        <w:jc w:val="center"/>
      </w:pPr>
      <w:r>
        <w:t>самоуправления муниципальных районов</w:t>
      </w:r>
    </w:p>
    <w:p w:rsidR="00492005" w:rsidRDefault="00492005">
      <w:pPr>
        <w:pStyle w:val="ConsPlusNormal"/>
        <w:jc w:val="both"/>
      </w:pPr>
    </w:p>
    <w:p w:rsidR="00492005" w:rsidRDefault="00492005">
      <w:pPr>
        <w:sectPr w:rsidR="00492005" w:rsidSect="00AD2C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4834"/>
        <w:gridCol w:w="4195"/>
      </w:tblGrid>
      <w:tr w:rsidR="00492005">
        <w:tc>
          <w:tcPr>
            <w:tcW w:w="610" w:type="dxa"/>
          </w:tcPr>
          <w:p w:rsidR="00492005" w:rsidRDefault="0049200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  <w:jc w:val="center"/>
            </w:pPr>
            <w:r>
              <w:t>Сведения</w:t>
            </w: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Наименование поселения или муниципального района, в котором отсутствует нотариус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Адрес местонахождения администрации поселения или муниципального района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Фамилия, имя, отчество (при наличии) главы местной администрации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Сведения об образовании (уровень образования и квалификация) главы местной администрации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Телефон, факс (при наличии), адрес электронной почты местной администрации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Реквизиты документа о замещении лицом должности главы местной администрации (наименование документа о замещении лицом должности главы местной администрации, номер и дата принятия документа, кем издан)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Срок полномочий главы местной администрации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Фамилия, имя, отчество (при наличии) должностного лица местного самоуправления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Наименование должности должностного лица местного самоуправления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Сведения об образовании (уровень образования и квалификация) должностного лица местного самоуправления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Реквизиты документа о наделении</w:t>
            </w:r>
          </w:p>
          <w:p w:rsidR="00492005" w:rsidRDefault="00492005">
            <w:pPr>
              <w:pStyle w:val="ConsPlusNormal"/>
              <w:jc w:val="center"/>
            </w:pPr>
            <w:r>
              <w:t>должностного лица местного самоуправления правом совершать нотариальные действия (наименование документа о наделении должностного лица местного самоуправления правом совершать нотариальные действия, номер и дата принятия документа, кем издан)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610" w:type="dxa"/>
            <w:vAlign w:val="center"/>
          </w:tcPr>
          <w:p w:rsidR="00492005" w:rsidRDefault="0049200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34" w:type="dxa"/>
          </w:tcPr>
          <w:p w:rsidR="00492005" w:rsidRDefault="00492005">
            <w:pPr>
              <w:pStyle w:val="ConsPlusNormal"/>
              <w:jc w:val="center"/>
            </w:pPr>
            <w:r>
              <w:t>Срок полномочий (при наличии) должностного лица местного самоуправления на совершение нотариальных действий</w:t>
            </w:r>
          </w:p>
        </w:tc>
        <w:tc>
          <w:tcPr>
            <w:tcW w:w="4195" w:type="dxa"/>
          </w:tcPr>
          <w:p w:rsidR="00492005" w:rsidRDefault="00492005">
            <w:pPr>
              <w:pStyle w:val="ConsPlusNormal"/>
            </w:pPr>
          </w:p>
        </w:tc>
      </w:tr>
    </w:tbl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center"/>
        <w:outlineLvl w:val="1"/>
      </w:pPr>
      <w:r>
        <w:t>Образцы подписи главы местной администрации:</w:t>
      </w:r>
    </w:p>
    <w:p w:rsidR="00492005" w:rsidRDefault="004920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515"/>
        <w:gridCol w:w="3402"/>
      </w:tblGrid>
      <w:tr w:rsidR="00492005"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</w:tr>
    </w:tbl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center"/>
        <w:outlineLvl w:val="1"/>
      </w:pPr>
      <w:r>
        <w:t>Образы подписи должностного лица местного самоуправления:</w:t>
      </w:r>
    </w:p>
    <w:p w:rsidR="00492005" w:rsidRDefault="004920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515"/>
        <w:gridCol w:w="3402"/>
      </w:tblGrid>
      <w:tr w:rsidR="00492005"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</w:tr>
    </w:tbl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center"/>
        <w:outlineLvl w:val="1"/>
      </w:pPr>
      <w:r>
        <w:t>Оттиск печати поселения или муниципального района</w:t>
      </w:r>
    </w:p>
    <w:p w:rsidR="00492005" w:rsidRDefault="00492005">
      <w:pPr>
        <w:pStyle w:val="ConsPlusNormal"/>
        <w:jc w:val="center"/>
      </w:pPr>
      <w:r>
        <w:t>с изображением Государственного герба Российской Федерации:</w:t>
      </w:r>
    </w:p>
    <w:p w:rsidR="00492005" w:rsidRDefault="004920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515"/>
        <w:gridCol w:w="3402"/>
      </w:tblGrid>
      <w:tr w:rsidR="00492005"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2721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2721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2721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92005" w:rsidRDefault="00492005">
            <w:pPr>
              <w:pStyle w:val="ConsPlusNormal"/>
            </w:pPr>
          </w:p>
        </w:tc>
      </w:tr>
      <w:tr w:rsidR="00492005"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492005" w:rsidRDefault="00492005">
            <w:pPr>
              <w:pStyle w:val="ConsPlusNormal"/>
            </w:pPr>
          </w:p>
        </w:tc>
      </w:tr>
    </w:tbl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jc w:val="both"/>
      </w:pPr>
    </w:p>
    <w:p w:rsidR="00492005" w:rsidRDefault="004920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7D3E" w:rsidRDefault="001D7D3E">
      <w:bookmarkStart w:id="7" w:name="_GoBack"/>
      <w:bookmarkEnd w:id="7"/>
    </w:p>
    <w:sectPr w:rsidR="001D7D3E" w:rsidSect="00D810B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05"/>
    <w:rsid w:val="001D7D3E"/>
    <w:rsid w:val="004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9DBD7-D085-424E-A143-D20B8215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A687611F084B10889F4EE9552935B23C1414CD5937DAD4525889D5B6667BA846731FB16B8EA5876C08ADDB9802459D322179CDAC171B38k6z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687611F084B10889F4EE9552935B23C1414CD5937DAD4525889D5B6667BA846731FB16B8EA48F6F08ADDB9802459D322179CDAC171B38k6z7G" TargetMode="External"/><Relationship Id="rId5" Type="http://schemas.openxmlformats.org/officeDocument/2006/relationships/hyperlink" Target="consultantplus://offline/ref=ECA687611F084B10889F4EE9552935B23C1414CD5937DAD4525889D5B6667BA846731FB16B8EA48F6F08ADDB9802459D322179CDAC171B38k6z7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Кужанбаева Анна Геннадьевна</dc:creator>
  <cp:keywords/>
  <dc:description/>
  <cp:lastModifiedBy>Кужанбаева Анна Геннадьевна</cp:lastModifiedBy>
  <cp:revision>1</cp:revision>
  <dcterms:created xsi:type="dcterms:W3CDTF">2020-12-15T06:51:00Z</dcterms:created>
  <dcterms:modified xsi:type="dcterms:W3CDTF">2020-12-15T06:51:00Z</dcterms:modified>
</cp:coreProperties>
</file>